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04" w:rsidRPr="007D5082" w:rsidRDefault="00170EAE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082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170EAE" w:rsidRPr="007D5082" w:rsidRDefault="006C2F64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082">
        <w:rPr>
          <w:rFonts w:ascii="Times New Roman" w:hAnsi="Times New Roman" w:cs="Times New Roman"/>
          <w:b/>
          <w:sz w:val="26"/>
          <w:szCs w:val="26"/>
        </w:rPr>
        <w:t>о выполнении</w:t>
      </w:r>
      <w:r w:rsidR="00170EAE" w:rsidRPr="007D5082">
        <w:rPr>
          <w:rFonts w:ascii="Times New Roman" w:hAnsi="Times New Roman" w:cs="Times New Roman"/>
          <w:b/>
          <w:sz w:val="26"/>
          <w:szCs w:val="26"/>
        </w:rPr>
        <w:t xml:space="preserve"> Плана префектуры</w:t>
      </w:r>
    </w:p>
    <w:p w:rsidR="00170EAE" w:rsidRPr="007D5082" w:rsidRDefault="00170EAE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082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BA3904">
        <w:rPr>
          <w:rFonts w:ascii="Times New Roman" w:hAnsi="Times New Roman" w:cs="Times New Roman"/>
          <w:b/>
          <w:sz w:val="26"/>
          <w:szCs w:val="26"/>
        </w:rPr>
        <w:t>противодействию коррупции в 2024</w:t>
      </w:r>
      <w:r w:rsidRPr="007D5082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170EAE" w:rsidRPr="007D5082" w:rsidRDefault="00170EAE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193" w:rsidRDefault="0046222D" w:rsidP="00874A40">
      <w:pPr>
        <w:autoSpaceDE w:val="0"/>
        <w:autoSpaceDN w:val="0"/>
        <w:adjustRightInd w:val="0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</w:t>
      </w:r>
      <w:r w:rsidR="005A3699" w:rsidRPr="005A3699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093EE7">
        <w:rPr>
          <w:rFonts w:ascii="Times New Roman" w:hAnsi="Times New Roman" w:cs="Times New Roman"/>
          <w:b/>
          <w:sz w:val="28"/>
          <w:szCs w:val="28"/>
        </w:rPr>
        <w:t>5</w:t>
      </w:r>
      <w:r w:rsidR="008C09DC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5A3699" w:rsidRPr="005A3699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при префектуре Южного административного округа города </w:t>
      </w:r>
      <w:r w:rsidR="008C09DC">
        <w:rPr>
          <w:rFonts w:ascii="Times New Roman" w:hAnsi="Times New Roman" w:cs="Times New Roman"/>
          <w:sz w:val="28"/>
          <w:szCs w:val="28"/>
        </w:rPr>
        <w:t xml:space="preserve">    </w:t>
      </w:r>
      <w:r w:rsidR="005A3699" w:rsidRPr="005A3699">
        <w:rPr>
          <w:rFonts w:ascii="Times New Roman" w:hAnsi="Times New Roman" w:cs="Times New Roman"/>
          <w:sz w:val="28"/>
          <w:szCs w:val="28"/>
        </w:rPr>
        <w:t xml:space="preserve">Москвы и </w:t>
      </w:r>
      <w:r w:rsidR="007D5082">
        <w:rPr>
          <w:rFonts w:ascii="Times New Roman" w:hAnsi="Times New Roman" w:cs="Times New Roman"/>
          <w:b/>
          <w:sz w:val="28"/>
          <w:szCs w:val="28"/>
        </w:rPr>
        <w:t>3</w:t>
      </w:r>
      <w:r w:rsidR="005A3699" w:rsidRPr="005A3699">
        <w:rPr>
          <w:rFonts w:ascii="Times New Roman" w:hAnsi="Times New Roman" w:cs="Times New Roman"/>
          <w:sz w:val="28"/>
          <w:szCs w:val="28"/>
        </w:rPr>
        <w:t xml:space="preserve"> заседания Комиссии по соблюдению требований к служебному поведению государственных гражданских служащих префектуры Южного административного округа города Москвы и урегулированию конфликта интересов. </w:t>
      </w:r>
    </w:p>
    <w:p w:rsidR="00984418" w:rsidRDefault="005A3699" w:rsidP="0098441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В рамках работы Комиссии по соблюдению требований к служебному поведению государственных гражданских служащих префектуры Южного административного округа города Москвы и урегулированию конфликта интересов </w:t>
      </w:r>
      <w:r w:rsidR="00984418" w:rsidRPr="00984418">
        <w:rPr>
          <w:rFonts w:ascii="Times New Roman" w:hAnsi="Times New Roman" w:cs="Times New Roman"/>
          <w:sz w:val="28"/>
          <w:szCs w:val="28"/>
        </w:rPr>
        <w:t>рассмотрено 17 обращений,</w:t>
      </w:r>
      <w:r w:rsidR="00984418" w:rsidRPr="00375BC4"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984418" w:rsidRPr="00984418" w:rsidRDefault="00984418" w:rsidP="00984418">
      <w:pPr>
        <w:pStyle w:val="ac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4418">
        <w:rPr>
          <w:rFonts w:ascii="Times New Roman" w:hAnsi="Times New Roman" w:cs="Times New Roman"/>
          <w:sz w:val="28"/>
          <w:szCs w:val="28"/>
        </w:rPr>
        <w:t xml:space="preserve">3 обращения </w:t>
      </w:r>
      <w:r w:rsidRPr="00984418">
        <w:rPr>
          <w:rFonts w:ascii="Times New Roman" w:hAnsi="Times New Roman" w:cs="Times New Roman"/>
          <w:color w:val="333333"/>
          <w:sz w:val="28"/>
          <w:szCs w:val="28"/>
        </w:rPr>
        <w:t>государственных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за 2023 год.</w:t>
      </w:r>
    </w:p>
    <w:p w:rsidR="007E1193" w:rsidRDefault="00984418" w:rsidP="00984418">
      <w:pPr>
        <w:pStyle w:val="ac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84418">
        <w:rPr>
          <w:rFonts w:ascii="Times New Roman" w:hAnsi="Times New Roman" w:cs="Times New Roman"/>
          <w:color w:val="333333"/>
          <w:sz w:val="28"/>
          <w:szCs w:val="28"/>
        </w:rPr>
        <w:t xml:space="preserve">- 14 выявленных факта о предоставлении недостоверных или неполных сведений о доходах, расходах, об имуществе и обязательствах имущественного характера супруги (супруга) и несовершеннолетних детей. По итогам рассмотренных сведений 1 государственный гражданский служащий привлечен к дисциплинарной ответственности.  </w:t>
      </w:r>
    </w:p>
    <w:p w:rsidR="00984418" w:rsidRDefault="00984418" w:rsidP="0098441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Комиссию </w:t>
      </w:r>
      <w:r w:rsidRPr="00E90D55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префектуры Южного административного округа города Москвы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D55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7E6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418">
        <w:rPr>
          <w:rFonts w:ascii="Times New Roman" w:hAnsi="Times New Roman" w:cs="Times New Roman"/>
          <w:sz w:val="28"/>
          <w:szCs w:val="28"/>
        </w:rPr>
        <w:t>60 обращений от организаций о приеме на работу бывших государственных гражданских служащих.  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Style w:val="hl"/>
          <w:rFonts w:ascii="Times New Roman" w:hAnsi="Times New Roman" w:cs="Times New Roman"/>
          <w:color w:val="333333"/>
          <w:kern w:val="36"/>
          <w:sz w:val="28"/>
          <w:szCs w:val="28"/>
        </w:rPr>
        <w:t>ст. 64.1. Трудового кодекса</w:t>
      </w:r>
      <w:r w:rsidRPr="00EA6AF4">
        <w:rPr>
          <w:rStyle w:val="hl"/>
          <w:rFonts w:ascii="Times New Roman" w:hAnsi="Times New Roman" w:cs="Times New Roman"/>
          <w:color w:val="333333"/>
          <w:kern w:val="36"/>
          <w:sz w:val="28"/>
          <w:szCs w:val="28"/>
        </w:rPr>
        <w:t xml:space="preserve"> РФ</w:t>
      </w:r>
      <w:r>
        <w:rPr>
          <w:rStyle w:val="hl"/>
          <w:rFonts w:ascii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Pr="00EA6AF4">
        <w:rPr>
          <w:rFonts w:ascii="Times New Roman" w:hAnsi="Times New Roman" w:cs="Times New Roman"/>
          <w:color w:val="333333"/>
          <w:sz w:val="28"/>
          <w:szCs w:val="28"/>
        </w:rPr>
        <w:t>граждане, замещавшие должности государств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енной или муниципальной службы, перечень </w:t>
      </w:r>
      <w:r w:rsidRPr="00EA6AF4">
        <w:rPr>
          <w:rFonts w:ascii="Times New Roman" w:hAnsi="Times New Roman" w:cs="Times New Roman"/>
          <w:color w:val="333333"/>
          <w:sz w:val="28"/>
          <w:szCs w:val="28"/>
        </w:rPr>
        <w:t>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418" w:rsidRDefault="00984418" w:rsidP="009844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2024 году в целях контроля за расходами в рамках работы Комиссии по соблюдению требований к служебному поведению государственных гражданских служащих префектуры ЮАО г.Москвы и урегулированию конфликтов интересов проанализировано 2 справки о доходах, расходах, об имуществе и обязательствах имущественного характера государственных гражданских служащих управ районов ЮАО г.Москвы, в которых заполнены разделы «Сведения о расходах». В рассматриваемых справках не выявлены нарушения законодательства о противодействие коррупции в части предоставления сведений о расходах за 2023 год. </w:t>
      </w:r>
    </w:p>
    <w:p w:rsidR="007E1193" w:rsidRDefault="005A3699" w:rsidP="00874A40">
      <w:pPr>
        <w:autoSpaceDE w:val="0"/>
        <w:autoSpaceDN w:val="0"/>
        <w:adjustRightInd w:val="0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</w:t>
      </w:r>
      <w:r w:rsidR="007D50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A3699">
        <w:rPr>
          <w:rFonts w:ascii="Times New Roman" w:hAnsi="Times New Roman" w:cs="Times New Roman"/>
          <w:sz w:val="28"/>
          <w:szCs w:val="28"/>
        </w:rPr>
        <w:t xml:space="preserve">"О противодействии коррупции" на контроле Управления государственной службы и кадров префектуры находится вопрос о порядке уведомления </w:t>
      </w:r>
      <w:r w:rsidRPr="005A3699">
        <w:rPr>
          <w:rFonts w:ascii="Times New Roman" w:hAnsi="Times New Roman" w:cs="Times New Roman"/>
          <w:sz w:val="28"/>
          <w:szCs w:val="28"/>
        </w:rPr>
        <w:lastRenderedPageBreak/>
        <w:t>представителя нанимателя в случаях склонения к совершению коррупционных нарушений и рассмот</w:t>
      </w:r>
      <w:r w:rsidR="00DD56F8">
        <w:rPr>
          <w:rFonts w:ascii="Times New Roman" w:hAnsi="Times New Roman" w:cs="Times New Roman"/>
          <w:sz w:val="28"/>
          <w:szCs w:val="28"/>
        </w:rPr>
        <w:t>рения таких уведомлений. За 2024</w:t>
      </w:r>
      <w:r w:rsidRPr="005A3699">
        <w:rPr>
          <w:rFonts w:ascii="Times New Roman" w:hAnsi="Times New Roman" w:cs="Times New Roman"/>
          <w:sz w:val="28"/>
          <w:szCs w:val="28"/>
        </w:rPr>
        <w:t xml:space="preserve"> года таких уведомлений не поступало. </w:t>
      </w:r>
    </w:p>
    <w:p w:rsidR="00DD56F8" w:rsidRDefault="005A3699" w:rsidP="00DD5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Специалисты префектуры и управ районов, курирующие работу по противодействию коррупции, ежегодно проходят курсы повышения квалификации в дистанционном формате, а также в Московском городском университете управления Правительства Москвы. В </w:t>
      </w:r>
      <w:r w:rsidR="00DD56F8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08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D56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30</w:t>
      </w:r>
      <w:r w:rsidR="00DD56F8" w:rsidRPr="00684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6F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DD56F8" w:rsidRPr="00684F69">
        <w:rPr>
          <w:rFonts w:ascii="Times New Roman" w:eastAsia="Times New Roman" w:hAnsi="Times New Roman" w:cs="Times New Roman"/>
          <w:sz w:val="28"/>
          <w:szCs w:val="28"/>
        </w:rPr>
        <w:t>повысили квалификацию и прошли дистанционное обучение</w:t>
      </w:r>
      <w:r w:rsidR="00DD56F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D56F8" w:rsidRPr="00C84891">
        <w:rPr>
          <w:rFonts w:ascii="Times New Roman" w:eastAsia="Times New Roman" w:hAnsi="Times New Roman" w:cs="Times New Roman"/>
          <w:sz w:val="28"/>
          <w:szCs w:val="24"/>
        </w:rPr>
        <w:t>вопросам противодействия коррупции</w:t>
      </w:r>
      <w:r w:rsidR="00DD56F8" w:rsidRPr="00684F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1193" w:rsidRDefault="005A3699" w:rsidP="00874A40">
      <w:pPr>
        <w:autoSpaceDE w:val="0"/>
        <w:autoSpaceDN w:val="0"/>
        <w:adjustRightInd w:val="0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В составы комиссий по осуществлению закупок могут быть включены исключительно специалисты, которые прошли обучение по программам профессиональной переподготовки или программам повышения квалификации в сфере закупок, прошедшие оценочные мероприятия и опрос с применением полиграфа с положительными результатами, и сведения о которых включены в Реестр работников контрактных служб и членов комиссий по осуществлению закупок товаров, работ, услуг в порядке, установленном Правительством Москвы. Во исполнение </w:t>
      </w:r>
      <w:r w:rsidR="00DD56F8">
        <w:rPr>
          <w:rFonts w:ascii="Times New Roman" w:hAnsi="Times New Roman" w:cs="Times New Roman"/>
          <w:sz w:val="28"/>
          <w:szCs w:val="28"/>
        </w:rPr>
        <w:t>вышеуказанных требований за 2024</w:t>
      </w:r>
      <w:r w:rsidRPr="005A3699">
        <w:rPr>
          <w:rFonts w:ascii="Times New Roman" w:hAnsi="Times New Roman" w:cs="Times New Roman"/>
          <w:sz w:val="28"/>
          <w:szCs w:val="28"/>
        </w:rPr>
        <w:t xml:space="preserve"> года опрос с применением полиграфа прошли </w:t>
      </w:r>
      <w:r w:rsidR="00093EE7">
        <w:rPr>
          <w:rFonts w:ascii="Times New Roman" w:hAnsi="Times New Roman" w:cs="Times New Roman"/>
          <w:b/>
          <w:sz w:val="28"/>
          <w:szCs w:val="28"/>
        </w:rPr>
        <w:t>72</w:t>
      </w:r>
      <w:r w:rsidRPr="005A3699">
        <w:rPr>
          <w:rFonts w:ascii="Times New Roman" w:hAnsi="Times New Roman" w:cs="Times New Roman"/>
          <w:sz w:val="28"/>
          <w:szCs w:val="28"/>
        </w:rPr>
        <w:t xml:space="preserve"> сотрудника контрактных служб подведомственных организаций. </w:t>
      </w:r>
    </w:p>
    <w:p w:rsidR="007E1193" w:rsidRDefault="00093EE7" w:rsidP="00874A40">
      <w:pPr>
        <w:autoSpaceDE w:val="0"/>
        <w:autoSpaceDN w:val="0"/>
        <w:adjustRightInd w:val="0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2024</w:t>
      </w:r>
      <w:r w:rsidR="005A3699" w:rsidRPr="005A3699">
        <w:rPr>
          <w:rFonts w:ascii="Times New Roman" w:hAnsi="Times New Roman" w:cs="Times New Roman"/>
          <w:sz w:val="28"/>
          <w:szCs w:val="28"/>
        </w:rPr>
        <w:t xml:space="preserve"> года в префектуру не поступали обращения из вышестоящих организаций о коррупционных правонарушениях. Обращения жителей о записи на прием к руководителям префектуры по вопросу противодействия коррупции отсутствуют. </w:t>
      </w:r>
    </w:p>
    <w:p w:rsidR="007E1193" w:rsidRDefault="005A3699" w:rsidP="00874A40">
      <w:pPr>
        <w:autoSpaceDE w:val="0"/>
        <w:autoSpaceDN w:val="0"/>
        <w:adjustRightInd w:val="0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На постоянной основе сотрудники Управления государственной службы и кадров префектуры ЮАО г.Москвы проводят работу по разработке и актуализации действующих методических, информационных и разъяснительных материалов об антикоррупционных стандартах поведения для государственных гражданских служащих префектуры и управ ЮАО районов. В префектуре ЮАО г.Москвы установлен стенд с актуальной информацией по вопросу противодействия коррупции. </w:t>
      </w:r>
    </w:p>
    <w:p w:rsidR="007E1193" w:rsidRDefault="005A3699" w:rsidP="00874A40">
      <w:pPr>
        <w:autoSpaceDE w:val="0"/>
        <w:autoSpaceDN w:val="0"/>
        <w:adjustRightInd w:val="0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На официальных сайтах префектуры и управ районов размещен раздел «Противодействие коррупции», в котором содержится актуальная информация по профилактике коррупционных и иных правонарушений, информация о проводимых процедурах закупок - на официальном сайте Единой информационной системы в сфере закупок (zakupki.gov.ru). </w:t>
      </w:r>
    </w:p>
    <w:p w:rsidR="007D5082" w:rsidRPr="00176EC2" w:rsidRDefault="005A3699" w:rsidP="00874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>За истекший период согласно планам контрольной дея</w:t>
      </w:r>
      <w:r w:rsidR="007D5082">
        <w:rPr>
          <w:rFonts w:ascii="Times New Roman" w:hAnsi="Times New Roman" w:cs="Times New Roman"/>
          <w:sz w:val="28"/>
          <w:szCs w:val="28"/>
        </w:rPr>
        <w:t>тельности префектуры ЮАО на</w:t>
      </w:r>
      <w:r w:rsidR="00093EE7">
        <w:rPr>
          <w:rFonts w:ascii="Times New Roman" w:hAnsi="Times New Roman" w:cs="Times New Roman"/>
          <w:sz w:val="28"/>
          <w:szCs w:val="28"/>
        </w:rPr>
        <w:t xml:space="preserve"> 2024</w:t>
      </w:r>
      <w:r w:rsidRPr="005A3699">
        <w:rPr>
          <w:rFonts w:ascii="Times New Roman" w:hAnsi="Times New Roman" w:cs="Times New Roman"/>
          <w:sz w:val="28"/>
          <w:szCs w:val="28"/>
        </w:rPr>
        <w:t xml:space="preserve"> год и внеплановым мероприятиям проведено </w:t>
      </w:r>
      <w:r w:rsidR="007E1193">
        <w:rPr>
          <w:rFonts w:ascii="Times New Roman" w:hAnsi="Times New Roman" w:cs="Times New Roman"/>
          <w:sz w:val="28"/>
          <w:szCs w:val="28"/>
        </w:rPr>
        <w:t xml:space="preserve">    </w:t>
      </w:r>
      <w:r w:rsidR="007D5082">
        <w:rPr>
          <w:rFonts w:ascii="Times New Roman" w:hAnsi="Times New Roman" w:cs="Times New Roman"/>
          <w:sz w:val="28"/>
          <w:szCs w:val="28"/>
        </w:rPr>
        <w:t xml:space="preserve">        </w:t>
      </w:r>
      <w:r w:rsidR="00093EE7">
        <w:rPr>
          <w:rFonts w:ascii="Times New Roman" w:hAnsi="Times New Roman"/>
          <w:b/>
          <w:sz w:val="28"/>
          <w:szCs w:val="28"/>
        </w:rPr>
        <w:t>7</w:t>
      </w:r>
      <w:r w:rsidR="007D5082">
        <w:rPr>
          <w:rFonts w:ascii="Times New Roman" w:hAnsi="Times New Roman"/>
          <w:sz w:val="28"/>
          <w:szCs w:val="28"/>
        </w:rPr>
        <w:t xml:space="preserve"> проверок</w:t>
      </w:r>
      <w:r w:rsidR="007D5082" w:rsidRPr="00176EC2">
        <w:rPr>
          <w:rFonts w:ascii="Times New Roman" w:hAnsi="Times New Roman"/>
          <w:sz w:val="28"/>
          <w:szCs w:val="28"/>
        </w:rPr>
        <w:t xml:space="preserve"> в рамках реализации полномочий по ведомственному контролю в сфере закупок товаров, работ, услуг, из них:</w:t>
      </w:r>
    </w:p>
    <w:p w:rsidR="00093EE7" w:rsidRDefault="007D5082" w:rsidP="00874A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EC2">
        <w:rPr>
          <w:rFonts w:ascii="Times New Roman" w:hAnsi="Times New Roman"/>
          <w:sz w:val="28"/>
          <w:szCs w:val="28"/>
        </w:rPr>
        <w:t xml:space="preserve">- </w:t>
      </w:r>
      <w:r w:rsidR="00093EE7" w:rsidRPr="00E92E1C">
        <w:rPr>
          <w:rFonts w:ascii="Times New Roman" w:eastAsia="Calibri" w:hAnsi="Times New Roman" w:cs="Times New Roman"/>
          <w:sz w:val="28"/>
          <w:szCs w:val="28"/>
        </w:rPr>
        <w:t xml:space="preserve">3 камеральных </w:t>
      </w:r>
      <w:r w:rsidR="00093EE7">
        <w:rPr>
          <w:rFonts w:ascii="Times New Roman" w:eastAsia="Calibri" w:hAnsi="Times New Roman" w:cs="Times New Roman"/>
          <w:sz w:val="28"/>
          <w:szCs w:val="28"/>
        </w:rPr>
        <w:t xml:space="preserve">плановых </w:t>
      </w:r>
      <w:r w:rsidR="00093EE7" w:rsidRPr="00E92E1C">
        <w:rPr>
          <w:rFonts w:ascii="Times New Roman" w:eastAsia="Calibri" w:hAnsi="Times New Roman" w:cs="Times New Roman"/>
          <w:sz w:val="28"/>
          <w:szCs w:val="28"/>
        </w:rPr>
        <w:t>проверк</w:t>
      </w:r>
      <w:r w:rsidR="00093EE7">
        <w:rPr>
          <w:rFonts w:ascii="Times New Roman" w:eastAsia="Calibri" w:hAnsi="Times New Roman" w:cs="Times New Roman"/>
          <w:sz w:val="28"/>
          <w:szCs w:val="28"/>
        </w:rPr>
        <w:t>и</w:t>
      </w:r>
      <w:r w:rsidR="00093EE7" w:rsidRPr="00E92E1C">
        <w:rPr>
          <w:rFonts w:ascii="Times New Roman" w:eastAsia="Calibri" w:hAnsi="Times New Roman" w:cs="Times New Roman"/>
          <w:sz w:val="28"/>
          <w:szCs w:val="28"/>
        </w:rPr>
        <w:t xml:space="preserve"> в отношении:</w:t>
      </w:r>
      <w:r w:rsidR="00093EE7">
        <w:rPr>
          <w:rFonts w:ascii="Times New Roman" w:eastAsia="Calibri" w:hAnsi="Times New Roman" w:cs="Times New Roman"/>
          <w:sz w:val="28"/>
          <w:szCs w:val="28"/>
        </w:rPr>
        <w:t xml:space="preserve"> ГБУ </w:t>
      </w:r>
      <w:r w:rsidR="00093EE7" w:rsidRPr="00E92E1C">
        <w:rPr>
          <w:rFonts w:ascii="Times New Roman" w:eastAsia="Calibri" w:hAnsi="Times New Roman" w:cs="Times New Roman"/>
          <w:sz w:val="28"/>
          <w:szCs w:val="28"/>
        </w:rPr>
        <w:t>«Автомобильные дороги ЮАО», ГБУ «Жилищник»</w:t>
      </w:r>
      <w:r w:rsidR="00093EE7">
        <w:rPr>
          <w:rFonts w:ascii="Times New Roman" w:eastAsia="Calibri" w:hAnsi="Times New Roman" w:cs="Times New Roman"/>
          <w:sz w:val="28"/>
          <w:szCs w:val="28"/>
        </w:rPr>
        <w:t xml:space="preserve"> районов ЮАО (16 </w:t>
      </w:r>
      <w:r w:rsidR="00093EE7" w:rsidRPr="00E92E1C">
        <w:rPr>
          <w:rFonts w:ascii="Times New Roman" w:eastAsia="Calibri" w:hAnsi="Times New Roman" w:cs="Times New Roman"/>
          <w:sz w:val="28"/>
          <w:szCs w:val="28"/>
        </w:rPr>
        <w:t xml:space="preserve">районов) на предмет соблюдения законодательства о закупках в соответствии с Федеральным </w:t>
      </w:r>
      <w:r w:rsidR="00093EE7">
        <w:rPr>
          <w:rFonts w:ascii="Times New Roman" w:eastAsia="Calibri" w:hAnsi="Times New Roman" w:cs="Times New Roman"/>
          <w:sz w:val="28"/>
          <w:szCs w:val="28"/>
        </w:rPr>
        <w:t>законом от </w:t>
      </w:r>
      <w:r w:rsidR="00093EE7" w:rsidRPr="00E92E1C">
        <w:rPr>
          <w:rFonts w:ascii="Times New Roman" w:eastAsia="Calibri" w:hAnsi="Times New Roman" w:cs="Times New Roman"/>
          <w:sz w:val="28"/>
          <w:szCs w:val="28"/>
        </w:rPr>
        <w:t>18.07.2011 № 223-ФЗ</w:t>
      </w:r>
      <w:r w:rsidR="008C09DC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093EE7" w:rsidRDefault="00093EE7" w:rsidP="00874A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- 1 внеплановая </w:t>
      </w:r>
      <w:r w:rsidRPr="00E92E1C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ГБУ «Жилищник района Чертаново Северное» 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на предмет соблюдения законодательства о закупках в соответствии с Федеральным </w:t>
      </w:r>
      <w:r>
        <w:rPr>
          <w:rFonts w:ascii="Times New Roman" w:eastAsia="Calibri" w:hAnsi="Times New Roman" w:cs="Times New Roman"/>
          <w:sz w:val="28"/>
          <w:szCs w:val="28"/>
        </w:rPr>
        <w:t>законом от </w:t>
      </w:r>
      <w:r w:rsidRPr="00E92E1C">
        <w:rPr>
          <w:rFonts w:ascii="Times New Roman" w:eastAsia="Calibri" w:hAnsi="Times New Roman" w:cs="Times New Roman"/>
          <w:sz w:val="28"/>
          <w:szCs w:val="28"/>
        </w:rPr>
        <w:t>18.07.2011 № 223-ФЗ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3EE7" w:rsidRDefault="00093EE7" w:rsidP="00874A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- 2 камеральных плановых </w:t>
      </w:r>
      <w:r w:rsidRPr="00E92E1C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в отношении ГБУ «Автомобильные дороги ЮАО», </w:t>
      </w:r>
      <w:r w:rsidRPr="00E92E1C">
        <w:rPr>
          <w:rFonts w:ascii="Times New Roman" w:eastAsia="Calibri" w:hAnsi="Times New Roman" w:cs="Times New Roman"/>
          <w:sz w:val="28"/>
          <w:szCs w:val="28"/>
        </w:rPr>
        <w:t>ГБУ «Жилищник»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районов ЮАО (16 </w:t>
      </w:r>
      <w:r w:rsidRPr="00E92E1C">
        <w:rPr>
          <w:rFonts w:ascii="Times New Roman" w:eastAsia="Calibri" w:hAnsi="Times New Roman" w:cs="Times New Roman"/>
          <w:sz w:val="28"/>
          <w:szCs w:val="28"/>
        </w:rPr>
        <w:t>районов)</w:t>
      </w:r>
      <w:r>
        <w:rPr>
          <w:rFonts w:ascii="Times New Roman" w:eastAsia="Calibri" w:hAnsi="Times New Roman" w:cs="Times New Roman"/>
          <w:sz w:val="28"/>
          <w:szCs w:val="28"/>
        </w:rPr>
        <w:t>, ГБУ ЦД «Личность», ГБУ ДСЦ «Мир молодых»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на предмет соблюдения законодательства </w:t>
      </w:r>
      <w:r>
        <w:rPr>
          <w:rFonts w:ascii="Times New Roman" w:eastAsia="Calibri" w:hAnsi="Times New Roman" w:cs="Times New Roman"/>
          <w:sz w:val="28"/>
          <w:szCs w:val="28"/>
        </w:rPr>
        <w:t>в сфере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закуп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</w:t>
      </w:r>
      <w:r>
        <w:rPr>
          <w:rFonts w:ascii="Times New Roman" w:eastAsia="Calibri" w:hAnsi="Times New Roman" w:cs="Times New Roman"/>
          <w:sz w:val="28"/>
          <w:szCs w:val="28"/>
        </w:rPr>
        <w:t>законом от 05</w:t>
      </w:r>
      <w:r w:rsidRPr="00E92E1C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2E1C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>
        <w:rPr>
          <w:rFonts w:ascii="Times New Roman" w:eastAsia="Calibri" w:hAnsi="Times New Roman" w:cs="Times New Roman"/>
          <w:sz w:val="28"/>
          <w:szCs w:val="28"/>
        </w:rPr>
        <w:t>44</w:t>
      </w:r>
      <w:r w:rsidRPr="00E92E1C">
        <w:rPr>
          <w:rFonts w:ascii="Times New Roman" w:eastAsia="Calibri" w:hAnsi="Times New Roman" w:cs="Times New Roman"/>
          <w:sz w:val="28"/>
          <w:szCs w:val="28"/>
        </w:rPr>
        <w:t>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3EE7" w:rsidRDefault="00093EE7" w:rsidP="00874A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- 1 внеплановая </w:t>
      </w:r>
      <w:r w:rsidRPr="00E92E1C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ГБУ «Автомобильные дороги ЮАО» 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на предмет соблюдения законодательства </w:t>
      </w:r>
      <w:r>
        <w:rPr>
          <w:rFonts w:ascii="Times New Roman" w:eastAsia="Calibri" w:hAnsi="Times New Roman" w:cs="Times New Roman"/>
          <w:sz w:val="28"/>
          <w:szCs w:val="28"/>
        </w:rPr>
        <w:t>в сфере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закуп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</w:t>
      </w:r>
      <w:r>
        <w:rPr>
          <w:rFonts w:ascii="Times New Roman" w:eastAsia="Calibri" w:hAnsi="Times New Roman" w:cs="Times New Roman"/>
          <w:sz w:val="28"/>
          <w:szCs w:val="28"/>
        </w:rPr>
        <w:t>законом от 05</w:t>
      </w:r>
      <w:r w:rsidRPr="00E92E1C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92E1C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92E1C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>
        <w:rPr>
          <w:rFonts w:ascii="Times New Roman" w:eastAsia="Calibri" w:hAnsi="Times New Roman" w:cs="Times New Roman"/>
          <w:sz w:val="28"/>
          <w:szCs w:val="28"/>
        </w:rPr>
        <w:t>44</w:t>
      </w:r>
      <w:r w:rsidRPr="00E92E1C">
        <w:rPr>
          <w:rFonts w:ascii="Times New Roman" w:eastAsia="Calibri" w:hAnsi="Times New Roman" w:cs="Times New Roman"/>
          <w:sz w:val="28"/>
          <w:szCs w:val="28"/>
        </w:rPr>
        <w:t>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5082" w:rsidRPr="0028343D" w:rsidRDefault="007D5082" w:rsidP="00874A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43D">
        <w:rPr>
          <w:rFonts w:ascii="Times New Roman" w:eastAsia="Calibri" w:hAnsi="Times New Roman" w:cs="Times New Roman"/>
          <w:sz w:val="28"/>
          <w:szCs w:val="28"/>
        </w:rPr>
        <w:t>В ходе проведенных проверок признаков коррупционных правонарушений не выявлено. По нарушениям, имеющим признаки административных правонарушений, информация направлена в Главное контрольное управление города Москвы</w:t>
      </w:r>
      <w:r w:rsidR="00093EE7">
        <w:rPr>
          <w:rFonts w:ascii="Times New Roman" w:eastAsia="Calibri" w:hAnsi="Times New Roman" w:cs="Times New Roman"/>
          <w:sz w:val="28"/>
          <w:szCs w:val="28"/>
        </w:rPr>
        <w:t xml:space="preserve">, Управление федеральной антимонопольной службы </w:t>
      </w:r>
      <w:r w:rsidRPr="00283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EE7">
        <w:rPr>
          <w:rFonts w:ascii="Times New Roman" w:eastAsia="Calibri" w:hAnsi="Times New Roman" w:cs="Times New Roman"/>
          <w:sz w:val="28"/>
          <w:szCs w:val="28"/>
        </w:rPr>
        <w:t xml:space="preserve">города Москвы </w:t>
      </w:r>
      <w:r w:rsidRPr="0028343D">
        <w:rPr>
          <w:rFonts w:ascii="Times New Roman" w:eastAsia="Calibri" w:hAnsi="Times New Roman" w:cs="Times New Roman"/>
          <w:sz w:val="28"/>
          <w:szCs w:val="28"/>
        </w:rPr>
        <w:t>для рассмотрения и возможного возбуждения административного производства.</w:t>
      </w:r>
    </w:p>
    <w:p w:rsidR="007D5082" w:rsidRPr="00176EC2" w:rsidRDefault="007D5082" w:rsidP="00874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6EC2">
        <w:rPr>
          <w:rFonts w:ascii="Times New Roman" w:hAnsi="Times New Roman"/>
          <w:sz w:val="28"/>
          <w:szCs w:val="28"/>
        </w:rPr>
        <w:t xml:space="preserve">На постоянной основе посредством </w:t>
      </w:r>
      <w:r w:rsidRPr="00C76CB6">
        <w:rPr>
          <w:rFonts w:ascii="Times New Roman" w:eastAsia="Calibri" w:hAnsi="Times New Roman" w:cs="Times New Roman"/>
          <w:sz w:val="28"/>
          <w:szCs w:val="28"/>
        </w:rPr>
        <w:t>систем ЕИС в сфере закупок, ЕАИСТ и УАИС Бюджетный учет</w:t>
      </w:r>
      <w:r w:rsidRPr="00176EC2">
        <w:rPr>
          <w:rFonts w:ascii="Times New Roman" w:hAnsi="Times New Roman"/>
          <w:sz w:val="28"/>
          <w:szCs w:val="28"/>
        </w:rPr>
        <w:t xml:space="preserve"> осуществляется мониторинг и контроль исполнения государственных контрактов, заключенных заказчиками округа.</w:t>
      </w:r>
    </w:p>
    <w:p w:rsidR="007D5082" w:rsidRPr="00B651E5" w:rsidRDefault="007D5082" w:rsidP="00874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1E5">
        <w:rPr>
          <w:rFonts w:ascii="Times New Roman" w:hAnsi="Times New Roman"/>
          <w:sz w:val="28"/>
          <w:szCs w:val="28"/>
        </w:rPr>
        <w:t xml:space="preserve">В целях обеспечения открытости и гласности контрольной деятельности отчеты о результатах проведенных проверок в сфере закупок размещаются на официальном сайте префектуры ЮАО в сети Интернет  </w:t>
      </w:r>
      <w:hyperlink r:id="rId8" w:history="1">
        <w:r w:rsidRPr="00B651E5">
          <w:rPr>
            <w:rFonts w:ascii="Times New Roman" w:hAnsi="Times New Roman"/>
            <w:sz w:val="28"/>
            <w:szCs w:val="28"/>
          </w:rPr>
          <w:t>http://uao.mos.ru/</w:t>
        </w:r>
      </w:hyperlink>
      <w:r w:rsidRPr="00B651E5">
        <w:rPr>
          <w:rFonts w:ascii="Times New Roman" w:hAnsi="Times New Roman"/>
          <w:sz w:val="28"/>
          <w:szCs w:val="28"/>
        </w:rPr>
        <w:t xml:space="preserve">. </w:t>
      </w:r>
    </w:p>
    <w:p w:rsidR="008D4204" w:rsidRPr="005A3699" w:rsidRDefault="008D4204" w:rsidP="00874A40">
      <w:pPr>
        <w:autoSpaceDE w:val="0"/>
        <w:autoSpaceDN w:val="0"/>
        <w:adjustRightInd w:val="0"/>
        <w:spacing w:after="0"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</w:p>
    <w:sectPr w:rsidR="008D4204" w:rsidRPr="005A3699" w:rsidSect="007D5082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A80" w:rsidRDefault="005C6A80" w:rsidP="00474B5F">
      <w:pPr>
        <w:spacing w:after="0" w:line="240" w:lineRule="auto"/>
      </w:pPr>
      <w:r>
        <w:separator/>
      </w:r>
    </w:p>
  </w:endnote>
  <w:endnote w:type="continuationSeparator" w:id="0">
    <w:p w:rsidR="005C6A80" w:rsidRDefault="005C6A80" w:rsidP="0047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A80" w:rsidRDefault="005C6A80" w:rsidP="00474B5F">
      <w:pPr>
        <w:spacing w:after="0" w:line="240" w:lineRule="auto"/>
      </w:pPr>
      <w:r>
        <w:separator/>
      </w:r>
    </w:p>
  </w:footnote>
  <w:footnote w:type="continuationSeparator" w:id="0">
    <w:p w:rsidR="005C6A80" w:rsidRDefault="005C6A80" w:rsidP="0047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11A5D"/>
    <w:multiLevelType w:val="multilevel"/>
    <w:tmpl w:val="A34C0C84"/>
    <w:lvl w:ilvl="0">
      <w:start w:val="1"/>
      <w:numFmt w:val="decimal"/>
      <w:lvlText w:val="%1."/>
      <w:lvlJc w:val="left"/>
      <w:pPr>
        <w:ind w:left="1080" w:hanging="5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061"/>
    <w:rsid w:val="0000602E"/>
    <w:rsid w:val="00037E2A"/>
    <w:rsid w:val="000422B0"/>
    <w:rsid w:val="000504A1"/>
    <w:rsid w:val="000619DC"/>
    <w:rsid w:val="00091CB6"/>
    <w:rsid w:val="00093EE7"/>
    <w:rsid w:val="000944E9"/>
    <w:rsid w:val="000A45E9"/>
    <w:rsid w:val="000B5136"/>
    <w:rsid w:val="000C1DEE"/>
    <w:rsid w:val="000C4380"/>
    <w:rsid w:val="000E478B"/>
    <w:rsid w:val="000F1CED"/>
    <w:rsid w:val="000F5378"/>
    <w:rsid w:val="001203BF"/>
    <w:rsid w:val="001647B3"/>
    <w:rsid w:val="00170EAE"/>
    <w:rsid w:val="002149D0"/>
    <w:rsid w:val="00221D97"/>
    <w:rsid w:val="00266E87"/>
    <w:rsid w:val="002735FA"/>
    <w:rsid w:val="00282C5B"/>
    <w:rsid w:val="00296633"/>
    <w:rsid w:val="002A5C78"/>
    <w:rsid w:val="002A607C"/>
    <w:rsid w:val="002E359F"/>
    <w:rsid w:val="003251F5"/>
    <w:rsid w:val="0034688A"/>
    <w:rsid w:val="003529F3"/>
    <w:rsid w:val="00356253"/>
    <w:rsid w:val="00360734"/>
    <w:rsid w:val="0036639A"/>
    <w:rsid w:val="00376428"/>
    <w:rsid w:val="003817C7"/>
    <w:rsid w:val="00385B17"/>
    <w:rsid w:val="00395599"/>
    <w:rsid w:val="003B496F"/>
    <w:rsid w:val="0041062B"/>
    <w:rsid w:val="00416FC8"/>
    <w:rsid w:val="0046222D"/>
    <w:rsid w:val="00463CA7"/>
    <w:rsid w:val="00474B5F"/>
    <w:rsid w:val="00475FF3"/>
    <w:rsid w:val="004A1860"/>
    <w:rsid w:val="004C2E94"/>
    <w:rsid w:val="004C6A9C"/>
    <w:rsid w:val="004D3F5D"/>
    <w:rsid w:val="004F6835"/>
    <w:rsid w:val="0052729A"/>
    <w:rsid w:val="00546688"/>
    <w:rsid w:val="00593025"/>
    <w:rsid w:val="005A3699"/>
    <w:rsid w:val="005A508C"/>
    <w:rsid w:val="005C6A80"/>
    <w:rsid w:val="005D6CEE"/>
    <w:rsid w:val="005F2700"/>
    <w:rsid w:val="005F409C"/>
    <w:rsid w:val="00614D7B"/>
    <w:rsid w:val="006179D6"/>
    <w:rsid w:val="0063545C"/>
    <w:rsid w:val="006456A2"/>
    <w:rsid w:val="00690096"/>
    <w:rsid w:val="006C2F64"/>
    <w:rsid w:val="006C516E"/>
    <w:rsid w:val="00712354"/>
    <w:rsid w:val="007309ED"/>
    <w:rsid w:val="00730D22"/>
    <w:rsid w:val="00734A1D"/>
    <w:rsid w:val="0074272B"/>
    <w:rsid w:val="007448A6"/>
    <w:rsid w:val="00747042"/>
    <w:rsid w:val="00774FDB"/>
    <w:rsid w:val="00775354"/>
    <w:rsid w:val="00792CD7"/>
    <w:rsid w:val="007B3846"/>
    <w:rsid w:val="007D5082"/>
    <w:rsid w:val="007E1193"/>
    <w:rsid w:val="007E5061"/>
    <w:rsid w:val="007F26C7"/>
    <w:rsid w:val="00807E55"/>
    <w:rsid w:val="00815527"/>
    <w:rsid w:val="008467A8"/>
    <w:rsid w:val="00857CB6"/>
    <w:rsid w:val="00874A40"/>
    <w:rsid w:val="008852EB"/>
    <w:rsid w:val="008C09DC"/>
    <w:rsid w:val="008D3EC9"/>
    <w:rsid w:val="008D4204"/>
    <w:rsid w:val="008D4E2F"/>
    <w:rsid w:val="008D6699"/>
    <w:rsid w:val="008E4869"/>
    <w:rsid w:val="00922FD9"/>
    <w:rsid w:val="0092398C"/>
    <w:rsid w:val="009648E0"/>
    <w:rsid w:val="00965D88"/>
    <w:rsid w:val="009843BC"/>
    <w:rsid w:val="00984418"/>
    <w:rsid w:val="00984E86"/>
    <w:rsid w:val="00996CAA"/>
    <w:rsid w:val="009D1B11"/>
    <w:rsid w:val="009E4B49"/>
    <w:rsid w:val="009F5468"/>
    <w:rsid w:val="00A02796"/>
    <w:rsid w:val="00A57E2C"/>
    <w:rsid w:val="00A66EF8"/>
    <w:rsid w:val="00A70F8E"/>
    <w:rsid w:val="00A83EC0"/>
    <w:rsid w:val="00AC27E7"/>
    <w:rsid w:val="00AD6534"/>
    <w:rsid w:val="00AE5D12"/>
    <w:rsid w:val="00AF38E1"/>
    <w:rsid w:val="00B523E0"/>
    <w:rsid w:val="00B54531"/>
    <w:rsid w:val="00BA3904"/>
    <w:rsid w:val="00BA4931"/>
    <w:rsid w:val="00BD4D09"/>
    <w:rsid w:val="00BE1D06"/>
    <w:rsid w:val="00C544A9"/>
    <w:rsid w:val="00C95F4B"/>
    <w:rsid w:val="00CD7970"/>
    <w:rsid w:val="00CE2CFD"/>
    <w:rsid w:val="00D426B1"/>
    <w:rsid w:val="00D462F3"/>
    <w:rsid w:val="00D65901"/>
    <w:rsid w:val="00DB654D"/>
    <w:rsid w:val="00DD56F8"/>
    <w:rsid w:val="00E33416"/>
    <w:rsid w:val="00E55217"/>
    <w:rsid w:val="00E82F89"/>
    <w:rsid w:val="00E95019"/>
    <w:rsid w:val="00EB24C6"/>
    <w:rsid w:val="00EF3926"/>
    <w:rsid w:val="00F03D97"/>
    <w:rsid w:val="00F50FAD"/>
    <w:rsid w:val="00F53AF4"/>
    <w:rsid w:val="00F54E03"/>
    <w:rsid w:val="00F60A65"/>
    <w:rsid w:val="00F94711"/>
    <w:rsid w:val="00F948B0"/>
    <w:rsid w:val="00FB77CE"/>
    <w:rsid w:val="00FC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E9DE"/>
  <w15:docId w15:val="{777B82C8-1D95-4238-BE51-233DD4C7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03"/>
  </w:style>
  <w:style w:type="paragraph" w:styleId="3">
    <w:name w:val="heading 3"/>
    <w:basedOn w:val="a"/>
    <w:link w:val="30"/>
    <w:uiPriority w:val="9"/>
    <w:qFormat/>
    <w:rsid w:val="00061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4D3F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4D3F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19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rsid w:val="000619DC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2 Знак"/>
    <w:basedOn w:val="a0"/>
    <w:link w:val="2"/>
    <w:rsid w:val="000619DC"/>
    <w:rPr>
      <w:rFonts w:ascii="Times New Roman" w:eastAsia="Times New Roman" w:hAnsi="Times New Roman" w:cs="Times New Roman"/>
      <w:sz w:val="36"/>
      <w:szCs w:val="24"/>
    </w:rPr>
  </w:style>
  <w:style w:type="paragraph" w:styleId="a6">
    <w:name w:val="header"/>
    <w:basedOn w:val="a"/>
    <w:link w:val="a7"/>
    <w:uiPriority w:val="99"/>
    <w:rsid w:val="000619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619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rsid w:val="000619DC"/>
  </w:style>
  <w:style w:type="table" w:styleId="a9">
    <w:name w:val="Table Grid"/>
    <w:basedOn w:val="a1"/>
    <w:uiPriority w:val="59"/>
    <w:rsid w:val="0006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semiHidden/>
    <w:unhideWhenUsed/>
    <w:rsid w:val="00617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79D6"/>
  </w:style>
  <w:style w:type="paragraph" w:styleId="ac">
    <w:name w:val="No Spacing"/>
    <w:uiPriority w:val="1"/>
    <w:qFormat/>
    <w:rsid w:val="00984418"/>
    <w:pPr>
      <w:spacing w:after="0" w:line="240" w:lineRule="auto"/>
    </w:pPr>
    <w:rPr>
      <w:rFonts w:eastAsiaTheme="minorEastAsia"/>
      <w:lang w:eastAsia="ru-RU"/>
    </w:rPr>
  </w:style>
  <w:style w:type="character" w:customStyle="1" w:styleId="hl">
    <w:name w:val="hl"/>
    <w:basedOn w:val="a0"/>
    <w:rsid w:val="00984418"/>
  </w:style>
  <w:style w:type="character" w:styleId="ad">
    <w:name w:val="Hyperlink"/>
    <w:basedOn w:val="a0"/>
    <w:uiPriority w:val="99"/>
    <w:semiHidden/>
    <w:unhideWhenUsed/>
    <w:rsid w:val="00984418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o.mo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D20D1-819E-40D0-A680-FD9F0E2F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 Вадим Владимирович</dc:creator>
  <cp:lastModifiedBy>Ломакина Татьяна Михайловна</cp:lastModifiedBy>
  <cp:revision>13</cp:revision>
  <cp:lastPrinted>2023-06-30T11:08:00Z</cp:lastPrinted>
  <dcterms:created xsi:type="dcterms:W3CDTF">2023-06-30T08:12:00Z</dcterms:created>
  <dcterms:modified xsi:type="dcterms:W3CDTF">2025-12-03T12:01:00Z</dcterms:modified>
</cp:coreProperties>
</file>